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AC3B63" w:rsidRPr="00F946BA" w:rsidTr="00F946BA">
        <w:trPr>
          <w:trHeight w:hRule="exact" w:val="1666"/>
        </w:trPr>
        <w:tc>
          <w:tcPr>
            <w:tcW w:w="425" w:type="dxa"/>
          </w:tcPr>
          <w:p w:rsidR="00AC3B63" w:rsidRDefault="00AC3B63"/>
        </w:tc>
        <w:tc>
          <w:tcPr>
            <w:tcW w:w="723" w:type="dxa"/>
          </w:tcPr>
          <w:p w:rsidR="00AC3B63" w:rsidRDefault="00AC3B63"/>
        </w:tc>
        <w:tc>
          <w:tcPr>
            <w:tcW w:w="1419" w:type="dxa"/>
          </w:tcPr>
          <w:p w:rsidR="00AC3B63" w:rsidRDefault="00AC3B63"/>
        </w:tc>
        <w:tc>
          <w:tcPr>
            <w:tcW w:w="1419" w:type="dxa"/>
          </w:tcPr>
          <w:p w:rsidR="00AC3B63" w:rsidRDefault="00AC3B63"/>
        </w:tc>
        <w:tc>
          <w:tcPr>
            <w:tcW w:w="710" w:type="dxa"/>
          </w:tcPr>
          <w:p w:rsidR="00AC3B63" w:rsidRDefault="00AC3B63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jc w:val="both"/>
              <w:rPr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AC3B63" w:rsidTr="00F946BA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C3B63" w:rsidRPr="00F946BA" w:rsidTr="00F946BA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C3B63" w:rsidRPr="00F946BA" w:rsidTr="00F946BA">
        <w:trPr>
          <w:trHeight w:hRule="exact" w:val="211"/>
        </w:trPr>
        <w:tc>
          <w:tcPr>
            <w:tcW w:w="425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</w:tr>
      <w:tr w:rsidR="00AC3B63" w:rsidTr="00F946BA">
        <w:trPr>
          <w:trHeight w:hRule="exact" w:val="416"/>
        </w:trPr>
        <w:tc>
          <w:tcPr>
            <w:tcW w:w="425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C3B63" w:rsidRPr="00F946BA" w:rsidTr="00F946BA">
        <w:trPr>
          <w:trHeight w:hRule="exact" w:val="277"/>
        </w:trPr>
        <w:tc>
          <w:tcPr>
            <w:tcW w:w="425" w:type="dxa"/>
          </w:tcPr>
          <w:p w:rsidR="00AC3B63" w:rsidRDefault="00AC3B63"/>
        </w:tc>
        <w:tc>
          <w:tcPr>
            <w:tcW w:w="723" w:type="dxa"/>
          </w:tcPr>
          <w:p w:rsidR="00AC3B63" w:rsidRDefault="00AC3B63"/>
        </w:tc>
        <w:tc>
          <w:tcPr>
            <w:tcW w:w="1419" w:type="dxa"/>
          </w:tcPr>
          <w:p w:rsidR="00AC3B63" w:rsidRDefault="00AC3B63"/>
        </w:tc>
        <w:tc>
          <w:tcPr>
            <w:tcW w:w="1419" w:type="dxa"/>
          </w:tcPr>
          <w:p w:rsidR="00AC3B63" w:rsidRDefault="00AC3B63"/>
        </w:tc>
        <w:tc>
          <w:tcPr>
            <w:tcW w:w="710" w:type="dxa"/>
          </w:tcPr>
          <w:p w:rsidR="00AC3B63" w:rsidRDefault="00AC3B63"/>
        </w:tc>
        <w:tc>
          <w:tcPr>
            <w:tcW w:w="426" w:type="dxa"/>
          </w:tcPr>
          <w:p w:rsidR="00AC3B63" w:rsidRDefault="00AC3B63"/>
        </w:tc>
        <w:tc>
          <w:tcPr>
            <w:tcW w:w="1277" w:type="dxa"/>
          </w:tcPr>
          <w:p w:rsidR="00AC3B63" w:rsidRDefault="00AC3B63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C3B63" w:rsidRPr="00F946BA" w:rsidTr="00F946BA">
        <w:trPr>
          <w:trHeight w:hRule="exact" w:val="555"/>
        </w:trPr>
        <w:tc>
          <w:tcPr>
            <w:tcW w:w="425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AC3B63" w:rsidRPr="0031722D" w:rsidRDefault="00F946BA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C3B63" w:rsidTr="00F946BA">
        <w:trPr>
          <w:trHeight w:hRule="exact" w:val="277"/>
        </w:trPr>
        <w:tc>
          <w:tcPr>
            <w:tcW w:w="425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C3B63" w:rsidTr="00F946BA">
        <w:trPr>
          <w:trHeight w:hRule="exact" w:val="277"/>
        </w:trPr>
        <w:tc>
          <w:tcPr>
            <w:tcW w:w="425" w:type="dxa"/>
          </w:tcPr>
          <w:p w:rsidR="00AC3B63" w:rsidRDefault="00AC3B63"/>
        </w:tc>
        <w:tc>
          <w:tcPr>
            <w:tcW w:w="723" w:type="dxa"/>
          </w:tcPr>
          <w:p w:rsidR="00AC3B63" w:rsidRDefault="00AC3B63"/>
        </w:tc>
        <w:tc>
          <w:tcPr>
            <w:tcW w:w="1419" w:type="dxa"/>
          </w:tcPr>
          <w:p w:rsidR="00AC3B63" w:rsidRDefault="00AC3B63"/>
        </w:tc>
        <w:tc>
          <w:tcPr>
            <w:tcW w:w="1419" w:type="dxa"/>
          </w:tcPr>
          <w:p w:rsidR="00AC3B63" w:rsidRDefault="00AC3B63"/>
        </w:tc>
        <w:tc>
          <w:tcPr>
            <w:tcW w:w="710" w:type="dxa"/>
          </w:tcPr>
          <w:p w:rsidR="00AC3B63" w:rsidRDefault="00AC3B63"/>
        </w:tc>
        <w:tc>
          <w:tcPr>
            <w:tcW w:w="426" w:type="dxa"/>
          </w:tcPr>
          <w:p w:rsidR="00AC3B63" w:rsidRDefault="00AC3B63"/>
        </w:tc>
        <w:tc>
          <w:tcPr>
            <w:tcW w:w="1277" w:type="dxa"/>
          </w:tcPr>
          <w:p w:rsidR="00AC3B63" w:rsidRDefault="00AC3B63"/>
        </w:tc>
        <w:tc>
          <w:tcPr>
            <w:tcW w:w="1002" w:type="dxa"/>
            <w:gridSpan w:val="2"/>
          </w:tcPr>
          <w:p w:rsidR="00AC3B63" w:rsidRDefault="00AC3B63"/>
        </w:tc>
        <w:tc>
          <w:tcPr>
            <w:tcW w:w="2839" w:type="dxa"/>
          </w:tcPr>
          <w:p w:rsidR="00AC3B63" w:rsidRDefault="00AC3B63"/>
        </w:tc>
      </w:tr>
      <w:tr w:rsidR="00AC3B63" w:rsidTr="00F946BA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C3B63" w:rsidTr="00F946BA">
        <w:trPr>
          <w:trHeight w:hRule="exact" w:val="1496"/>
        </w:trPr>
        <w:tc>
          <w:tcPr>
            <w:tcW w:w="425" w:type="dxa"/>
          </w:tcPr>
          <w:p w:rsidR="00AC3B63" w:rsidRDefault="00AC3B63"/>
        </w:tc>
        <w:tc>
          <w:tcPr>
            <w:tcW w:w="723" w:type="dxa"/>
          </w:tcPr>
          <w:p w:rsidR="00AC3B63" w:rsidRDefault="00AC3B63"/>
        </w:tc>
        <w:tc>
          <w:tcPr>
            <w:tcW w:w="1419" w:type="dxa"/>
          </w:tcPr>
          <w:p w:rsidR="00AC3B63" w:rsidRDefault="00AC3B63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юношества и особенности работы психолога с молодежью</w:t>
            </w:r>
          </w:p>
          <w:p w:rsidR="00AC3B63" w:rsidRDefault="003172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К.М.04.03</w:t>
            </w:r>
          </w:p>
        </w:tc>
        <w:tc>
          <w:tcPr>
            <w:tcW w:w="2839" w:type="dxa"/>
          </w:tcPr>
          <w:p w:rsidR="00AC3B63" w:rsidRDefault="00AC3B63"/>
        </w:tc>
      </w:tr>
      <w:tr w:rsidR="00AC3B63" w:rsidTr="00F946BA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C3B63" w:rsidRPr="00F946BA" w:rsidTr="00F946BA">
        <w:trPr>
          <w:trHeight w:hRule="exact" w:val="1389"/>
        </w:trPr>
        <w:tc>
          <w:tcPr>
            <w:tcW w:w="425" w:type="dxa"/>
          </w:tcPr>
          <w:p w:rsidR="00AC3B63" w:rsidRDefault="00AC3B63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AC3B63" w:rsidRPr="0031722D" w:rsidRDefault="00317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AC3B63" w:rsidRPr="0031722D" w:rsidRDefault="00317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C3B63" w:rsidRPr="00F946BA" w:rsidTr="00F946BA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C3B63" w:rsidRPr="00F946BA" w:rsidTr="00F946BA">
        <w:trPr>
          <w:trHeight w:hRule="exact" w:val="416"/>
        </w:trPr>
        <w:tc>
          <w:tcPr>
            <w:tcW w:w="425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</w:tr>
      <w:tr w:rsidR="00AC3B63" w:rsidTr="00F946BA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C3B63" w:rsidRDefault="00AC3B63"/>
        </w:tc>
        <w:tc>
          <w:tcPr>
            <w:tcW w:w="426" w:type="dxa"/>
          </w:tcPr>
          <w:p w:rsidR="00AC3B63" w:rsidRDefault="00AC3B63"/>
        </w:tc>
        <w:tc>
          <w:tcPr>
            <w:tcW w:w="1277" w:type="dxa"/>
          </w:tcPr>
          <w:p w:rsidR="00AC3B63" w:rsidRDefault="00AC3B63"/>
        </w:tc>
        <w:tc>
          <w:tcPr>
            <w:tcW w:w="1002" w:type="dxa"/>
            <w:gridSpan w:val="2"/>
          </w:tcPr>
          <w:p w:rsidR="00AC3B63" w:rsidRDefault="00AC3B63"/>
        </w:tc>
        <w:tc>
          <w:tcPr>
            <w:tcW w:w="2839" w:type="dxa"/>
          </w:tcPr>
          <w:p w:rsidR="00AC3B63" w:rsidRDefault="00AC3B63"/>
        </w:tc>
      </w:tr>
      <w:tr w:rsidR="00AC3B63" w:rsidTr="00F946BA">
        <w:trPr>
          <w:trHeight w:hRule="exact" w:val="155"/>
        </w:trPr>
        <w:tc>
          <w:tcPr>
            <w:tcW w:w="425" w:type="dxa"/>
          </w:tcPr>
          <w:p w:rsidR="00AC3B63" w:rsidRDefault="00AC3B63"/>
        </w:tc>
        <w:tc>
          <w:tcPr>
            <w:tcW w:w="723" w:type="dxa"/>
          </w:tcPr>
          <w:p w:rsidR="00AC3B63" w:rsidRDefault="00AC3B63"/>
        </w:tc>
        <w:tc>
          <w:tcPr>
            <w:tcW w:w="1419" w:type="dxa"/>
          </w:tcPr>
          <w:p w:rsidR="00AC3B63" w:rsidRDefault="00AC3B63"/>
        </w:tc>
        <w:tc>
          <w:tcPr>
            <w:tcW w:w="1419" w:type="dxa"/>
          </w:tcPr>
          <w:p w:rsidR="00AC3B63" w:rsidRDefault="00AC3B63"/>
        </w:tc>
        <w:tc>
          <w:tcPr>
            <w:tcW w:w="710" w:type="dxa"/>
          </w:tcPr>
          <w:p w:rsidR="00AC3B63" w:rsidRDefault="00AC3B63"/>
        </w:tc>
        <w:tc>
          <w:tcPr>
            <w:tcW w:w="426" w:type="dxa"/>
          </w:tcPr>
          <w:p w:rsidR="00AC3B63" w:rsidRDefault="00AC3B63"/>
        </w:tc>
        <w:tc>
          <w:tcPr>
            <w:tcW w:w="1277" w:type="dxa"/>
          </w:tcPr>
          <w:p w:rsidR="00AC3B63" w:rsidRDefault="00AC3B63"/>
        </w:tc>
        <w:tc>
          <w:tcPr>
            <w:tcW w:w="1002" w:type="dxa"/>
            <w:gridSpan w:val="2"/>
          </w:tcPr>
          <w:p w:rsidR="00AC3B63" w:rsidRDefault="00AC3B63"/>
        </w:tc>
        <w:tc>
          <w:tcPr>
            <w:tcW w:w="2839" w:type="dxa"/>
          </w:tcPr>
          <w:p w:rsidR="00AC3B63" w:rsidRDefault="00AC3B63"/>
        </w:tc>
      </w:tr>
      <w:tr w:rsidR="00AC3B63" w:rsidTr="00F946BA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C3B63" w:rsidRPr="00F946BA" w:rsidTr="00F946BA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AC3B63" w:rsidTr="00F946BA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AC3B63" w:rsidTr="00F946BA">
        <w:trPr>
          <w:trHeight w:hRule="exact" w:val="2309"/>
        </w:trPr>
        <w:tc>
          <w:tcPr>
            <w:tcW w:w="425" w:type="dxa"/>
          </w:tcPr>
          <w:p w:rsidR="00AC3B63" w:rsidRDefault="00AC3B63"/>
        </w:tc>
        <w:tc>
          <w:tcPr>
            <w:tcW w:w="723" w:type="dxa"/>
          </w:tcPr>
          <w:p w:rsidR="00AC3B63" w:rsidRDefault="00AC3B63"/>
        </w:tc>
        <w:tc>
          <w:tcPr>
            <w:tcW w:w="1419" w:type="dxa"/>
          </w:tcPr>
          <w:p w:rsidR="00AC3B63" w:rsidRDefault="00AC3B63"/>
        </w:tc>
        <w:tc>
          <w:tcPr>
            <w:tcW w:w="1419" w:type="dxa"/>
          </w:tcPr>
          <w:p w:rsidR="00AC3B63" w:rsidRDefault="00AC3B63"/>
        </w:tc>
        <w:tc>
          <w:tcPr>
            <w:tcW w:w="710" w:type="dxa"/>
          </w:tcPr>
          <w:p w:rsidR="00AC3B63" w:rsidRDefault="00AC3B63"/>
        </w:tc>
        <w:tc>
          <w:tcPr>
            <w:tcW w:w="426" w:type="dxa"/>
          </w:tcPr>
          <w:p w:rsidR="00AC3B63" w:rsidRDefault="00AC3B63"/>
        </w:tc>
        <w:tc>
          <w:tcPr>
            <w:tcW w:w="1277" w:type="dxa"/>
          </w:tcPr>
          <w:p w:rsidR="00AC3B63" w:rsidRDefault="00AC3B63"/>
        </w:tc>
        <w:tc>
          <w:tcPr>
            <w:tcW w:w="1002" w:type="dxa"/>
            <w:gridSpan w:val="2"/>
          </w:tcPr>
          <w:p w:rsidR="00AC3B63" w:rsidRDefault="00AC3B63"/>
        </w:tc>
        <w:tc>
          <w:tcPr>
            <w:tcW w:w="2839" w:type="dxa"/>
          </w:tcPr>
          <w:p w:rsidR="00AC3B63" w:rsidRDefault="00AC3B63"/>
        </w:tc>
      </w:tr>
      <w:tr w:rsidR="00AC3B63" w:rsidTr="00F946BA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C3B63" w:rsidTr="00F946BA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B93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31722D"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AC3B63" w:rsidRPr="0031722D" w:rsidRDefault="00AC3B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C3B63" w:rsidRPr="0031722D" w:rsidRDefault="00317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C3B63" w:rsidRPr="0031722D" w:rsidRDefault="00AC3B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C3B63" w:rsidRDefault="003172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C3B6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C3B63" w:rsidRPr="0031722D" w:rsidRDefault="00AC3B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Князева Наталья Николаевна</w:t>
            </w:r>
          </w:p>
          <w:p w:rsidR="00AC3B63" w:rsidRPr="0031722D" w:rsidRDefault="00AC3B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C3B63" w:rsidRDefault="00317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C3B63" w:rsidRPr="00F946B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AC3B63" w:rsidRPr="0031722D" w:rsidRDefault="0031722D">
      <w:pPr>
        <w:rPr>
          <w:sz w:val="0"/>
          <w:szCs w:val="0"/>
          <w:lang w:val="ru-RU"/>
        </w:rPr>
      </w:pPr>
      <w:r w:rsidRPr="003172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3B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C3B63">
        <w:trPr>
          <w:trHeight w:hRule="exact" w:val="555"/>
        </w:trPr>
        <w:tc>
          <w:tcPr>
            <w:tcW w:w="9640" w:type="dxa"/>
          </w:tcPr>
          <w:p w:rsidR="00AC3B63" w:rsidRDefault="00AC3B63"/>
        </w:tc>
      </w:tr>
      <w:tr w:rsidR="00AC3B6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C3B63" w:rsidRDefault="00317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C3B63" w:rsidRDefault="003172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3B63" w:rsidRPr="00F946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C3B63" w:rsidRPr="00F946B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юношества и особенности работы психолога с молодежью » в течение 2021/2022 учебного года: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AC3B63" w:rsidRPr="0031722D" w:rsidRDefault="0031722D">
      <w:pPr>
        <w:rPr>
          <w:sz w:val="0"/>
          <w:szCs w:val="0"/>
          <w:lang w:val="ru-RU"/>
        </w:rPr>
      </w:pPr>
      <w:r w:rsidRPr="003172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3B63" w:rsidRPr="00F946B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AC3B63" w:rsidRPr="00F946BA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К.М.04.03 «Психология юношества и особенности работы психолога с молодежью ».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C3B63" w:rsidRPr="00F946BA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юношества и особенности работы психолога с молодежью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C3B63" w:rsidRPr="00F946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AC3B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AC3B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3B63" w:rsidRDefault="00317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C3B63" w:rsidRPr="00F946B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общие принципы и теории воспитания</w:t>
            </w:r>
          </w:p>
        </w:tc>
      </w:tr>
      <w:tr w:rsidR="00AC3B63" w:rsidRPr="00F946BA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методы и приемы формирования ценностных ориентаций обучающихся, развития нравственных чувств (совести, долга, эмпатии, ответственности и др.), формирования нравственного облика (толерантности,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 (готовности служения людям и Отечеству)</w:t>
            </w:r>
          </w:p>
        </w:tc>
      </w:tr>
      <w:tr w:rsidR="00AC3B63" w:rsidRPr="00F946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уметь создавать воспитательные ситуации, содействующие становлению у обучающихся нравственной позиции, духовности, ценностного отношения к человеку</w:t>
            </w:r>
          </w:p>
        </w:tc>
      </w:tr>
      <w:tr w:rsidR="00AC3B63" w:rsidRPr="00F946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владеть методами и приемами развития нравственного отношения обучающихся к окружающей действительности</w:t>
            </w:r>
          </w:p>
        </w:tc>
      </w:tr>
      <w:tr w:rsidR="00AC3B63" w:rsidRPr="00F946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способами усвоения подрастающим поколением и претворением в практическое действие и поведение духовных ценностей (индивидуально-личностных, общечеловеческих; национальных, семейных и др.)</w:t>
            </w:r>
          </w:p>
        </w:tc>
      </w:tr>
      <w:tr w:rsidR="00AC3B63" w:rsidRPr="00F946BA">
        <w:trPr>
          <w:trHeight w:hRule="exact" w:val="277"/>
        </w:trPr>
        <w:tc>
          <w:tcPr>
            <w:tcW w:w="9640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</w:tr>
      <w:tr w:rsidR="00AC3B63" w:rsidRPr="00F946B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AC3B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AC3B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3B63" w:rsidRDefault="00317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C3B63" w:rsidRPr="00F946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AC3B63" w:rsidRPr="00F946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технологии индивидуализации обучения, развития, воспитания</w:t>
            </w:r>
          </w:p>
        </w:tc>
      </w:tr>
      <w:tr w:rsidR="00AC3B63" w:rsidRPr="00F946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AC3B63" w:rsidRPr="00F946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знания об особенностях гендерного развития, обучающихся для планирования учебно- воспитательной и коррекционно-развивающей работ</w:t>
            </w:r>
          </w:p>
        </w:tc>
      </w:tr>
    </w:tbl>
    <w:p w:rsidR="00AC3B63" w:rsidRPr="0031722D" w:rsidRDefault="0031722D">
      <w:pPr>
        <w:rPr>
          <w:sz w:val="0"/>
          <w:szCs w:val="0"/>
          <w:lang w:val="ru-RU"/>
        </w:rPr>
      </w:pPr>
      <w:r w:rsidRPr="003172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3B63" w:rsidRPr="00F946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ОПК-6.5 уметь применять психолого-педагогические технологии для индивидуализации обучения, развития, воспитания; составлять психолого- педагогическую характеристику (портрет) личности обучающегося</w:t>
            </w:r>
          </w:p>
        </w:tc>
      </w:tr>
      <w:tr w:rsidR="00AC3B63" w:rsidRPr="00F946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владеть действиями (навыками) учета особенностей гендерного развития обучающихся в проведении индивидуальных воспитательных мероприятий</w:t>
            </w:r>
          </w:p>
        </w:tc>
      </w:tr>
      <w:tr w:rsidR="00AC3B63" w:rsidRPr="00F946B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ОПК-6.7 владеть действиями (навыками) использования психолого-педагогический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AC3B63" w:rsidRPr="00F946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действиями (навыками) разработки (совместно с другими специалистами) и реализации совместно с родителями (законными представителями) программ индивидуального развития ребенка</w:t>
            </w:r>
          </w:p>
        </w:tc>
      </w:tr>
      <w:tr w:rsidR="00AC3B63" w:rsidRPr="00F946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действиями (навыками) понимания документации специалистов (психологов, дефектологов, логопедов и т.д.)</w:t>
            </w:r>
          </w:p>
        </w:tc>
      </w:tr>
      <w:tr w:rsidR="00AC3B63" w:rsidRPr="00F946B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действиями (навыками) разработки и реализации индивидуальных образовательных маршрутов, индивидуальных программ развития и индивидуально- ориентированных образовательных программ с учетом личностных и возрастных особенностей обучающихся</w:t>
            </w:r>
          </w:p>
        </w:tc>
      </w:tr>
      <w:tr w:rsidR="00AC3B63" w:rsidRPr="00F946BA">
        <w:trPr>
          <w:trHeight w:hRule="exact" w:val="277"/>
        </w:trPr>
        <w:tc>
          <w:tcPr>
            <w:tcW w:w="9640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</w:tr>
      <w:tr w:rsidR="00AC3B63" w:rsidRPr="00F946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планировать и реализовывать мероприятия, направленные на сохранение и укрепление психологического здоровья субъектов образовательного процесса</w:t>
            </w:r>
          </w:p>
        </w:tc>
      </w:tr>
      <w:tr w:rsidR="00AC3B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AC3B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3B63" w:rsidRDefault="00317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C3B63" w:rsidRPr="00F946B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закономерности и возрастные нормы психического, личностного и индивидуального развития на разных возрастных этапах, способы адаптации и проявления дезадаптивного поведения детей, подростков и молодежи к условиям образовательных организаций и в социуме</w:t>
            </w:r>
          </w:p>
        </w:tc>
      </w:tr>
      <w:tr w:rsidR="00AC3B63" w:rsidRPr="00F946B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основы возрастной физиологии и гигиены</w:t>
            </w:r>
          </w:p>
        </w:tc>
      </w:tr>
      <w:tr w:rsidR="00AC3B63" w:rsidRPr="00F946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планировать работу по предупреждению возможного неблагополучия в психическом и личностном развитии обучающихся и педагогов</w:t>
            </w:r>
          </w:p>
        </w:tc>
      </w:tr>
      <w:tr w:rsidR="00AC3B63" w:rsidRPr="00F946B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использовать здоровьесберегающие технологии</w:t>
            </w:r>
          </w:p>
        </w:tc>
      </w:tr>
      <w:tr w:rsidR="00AC3B63" w:rsidRPr="00F946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владеть умениями диагностики неблагоприятных для развития и жизнедеятельности личности условий среды; проведения мероприятий психопрофилактической направленности</w:t>
            </w:r>
          </w:p>
        </w:tc>
      </w:tr>
      <w:tr w:rsidR="00AC3B63" w:rsidRPr="00F946BA">
        <w:trPr>
          <w:trHeight w:hRule="exact" w:val="416"/>
        </w:trPr>
        <w:tc>
          <w:tcPr>
            <w:tcW w:w="9640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</w:tr>
      <w:tr w:rsidR="00AC3B63" w:rsidRPr="00F946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C3B63" w:rsidRPr="00F946B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AC3B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К.М.04.03 «Психология юношества и особенности работы психолога с молодежью » относится к обязательной части, является дисциплиной Блока Б1. «Дисциплины (модули)». Модуль "Психология и педагогика подросткового и юношеского возраста"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AC3B63" w:rsidRPr="0031722D" w:rsidRDefault="0031722D">
      <w:pPr>
        <w:rPr>
          <w:sz w:val="0"/>
          <w:szCs w:val="0"/>
          <w:lang w:val="ru-RU"/>
        </w:rPr>
      </w:pPr>
      <w:r w:rsidRPr="003172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AC3B63" w:rsidRPr="00F946B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B63" w:rsidRPr="0031722D" w:rsidRDefault="00317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C3B63" w:rsidRPr="0031722D" w:rsidRDefault="00317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C3B63" w:rsidRPr="0031722D" w:rsidRDefault="00317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C3B63" w:rsidRPr="0031722D" w:rsidRDefault="00317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C3B63" w:rsidRPr="0031722D" w:rsidRDefault="00317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C3B6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B63" w:rsidRDefault="00AC3B63"/>
        </w:tc>
      </w:tr>
      <w:tr w:rsidR="00AC3B63" w:rsidRPr="00F946B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B63" w:rsidRPr="0031722D" w:rsidRDefault="00317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B63" w:rsidRPr="0031722D" w:rsidRDefault="00317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B63" w:rsidRPr="0031722D" w:rsidRDefault="00AC3B63">
            <w:pPr>
              <w:rPr>
                <w:lang w:val="ru-RU"/>
              </w:rPr>
            </w:pPr>
          </w:p>
        </w:tc>
      </w:tr>
      <w:tr w:rsidR="00AC3B63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B63" w:rsidRPr="0031722D" w:rsidRDefault="0031722D">
            <w:pPr>
              <w:spacing w:after="0" w:line="240" w:lineRule="auto"/>
              <w:jc w:val="center"/>
              <w:rPr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психология</w:t>
            </w:r>
          </w:p>
          <w:p w:rsidR="00AC3B63" w:rsidRPr="0031722D" w:rsidRDefault="0031722D">
            <w:pPr>
              <w:spacing w:after="0" w:line="240" w:lineRule="auto"/>
              <w:jc w:val="center"/>
              <w:rPr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Профессиональная этика в психолого- педагогической деятельности</w:t>
            </w:r>
          </w:p>
          <w:p w:rsidR="00AC3B63" w:rsidRDefault="003172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Психолого-педагогический практикум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B63" w:rsidRPr="0031722D" w:rsidRDefault="0031722D">
            <w:pPr>
              <w:spacing w:after="0" w:line="240" w:lineRule="auto"/>
              <w:jc w:val="center"/>
              <w:rPr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lang w:val="ru-RU"/>
              </w:rPr>
              <w:t>Реабилитация подростков с проблемами развития</w:t>
            </w:r>
          </w:p>
          <w:p w:rsidR="00AC3B63" w:rsidRPr="0031722D" w:rsidRDefault="0031722D">
            <w:pPr>
              <w:spacing w:after="0" w:line="240" w:lineRule="auto"/>
              <w:jc w:val="center"/>
              <w:rPr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lang w:val="ru-RU"/>
              </w:rPr>
              <w:t>Методология и технологии психолого- педагогического тренинга</w:t>
            </w:r>
          </w:p>
          <w:p w:rsidR="00AC3B63" w:rsidRPr="0031722D" w:rsidRDefault="0031722D">
            <w:pPr>
              <w:spacing w:after="0" w:line="240" w:lineRule="auto"/>
              <w:jc w:val="center"/>
              <w:rPr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психологического консультирования в образовании</w:t>
            </w:r>
          </w:p>
          <w:p w:rsidR="00AC3B63" w:rsidRPr="0031722D" w:rsidRDefault="0031722D">
            <w:pPr>
              <w:spacing w:after="0" w:line="240" w:lineRule="auto"/>
              <w:jc w:val="center"/>
              <w:rPr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взаимодействие участников образовательного процесса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ОПК-6, ПК-6</w:t>
            </w:r>
          </w:p>
        </w:tc>
      </w:tr>
      <w:tr w:rsidR="00AC3B63" w:rsidRPr="00F946BA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C3B63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C3B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C3B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C3B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C3B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C3B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C3B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C3B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C3B63">
        <w:trPr>
          <w:trHeight w:hRule="exact" w:val="416"/>
        </w:trPr>
        <w:tc>
          <w:tcPr>
            <w:tcW w:w="3970" w:type="dxa"/>
          </w:tcPr>
          <w:p w:rsidR="00AC3B63" w:rsidRDefault="00AC3B63"/>
        </w:tc>
        <w:tc>
          <w:tcPr>
            <w:tcW w:w="1702" w:type="dxa"/>
          </w:tcPr>
          <w:p w:rsidR="00AC3B63" w:rsidRDefault="00AC3B63"/>
        </w:tc>
        <w:tc>
          <w:tcPr>
            <w:tcW w:w="1702" w:type="dxa"/>
          </w:tcPr>
          <w:p w:rsidR="00AC3B63" w:rsidRDefault="00AC3B63"/>
        </w:tc>
        <w:tc>
          <w:tcPr>
            <w:tcW w:w="426" w:type="dxa"/>
          </w:tcPr>
          <w:p w:rsidR="00AC3B63" w:rsidRDefault="00AC3B63"/>
        </w:tc>
        <w:tc>
          <w:tcPr>
            <w:tcW w:w="852" w:type="dxa"/>
          </w:tcPr>
          <w:p w:rsidR="00AC3B63" w:rsidRDefault="00AC3B63"/>
        </w:tc>
        <w:tc>
          <w:tcPr>
            <w:tcW w:w="993" w:type="dxa"/>
          </w:tcPr>
          <w:p w:rsidR="00AC3B63" w:rsidRDefault="00AC3B63"/>
        </w:tc>
      </w:tr>
      <w:tr w:rsidR="00AC3B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AC3B63">
        <w:trPr>
          <w:trHeight w:hRule="exact" w:val="277"/>
        </w:trPr>
        <w:tc>
          <w:tcPr>
            <w:tcW w:w="3970" w:type="dxa"/>
          </w:tcPr>
          <w:p w:rsidR="00AC3B63" w:rsidRDefault="00AC3B63"/>
        </w:tc>
        <w:tc>
          <w:tcPr>
            <w:tcW w:w="1702" w:type="dxa"/>
          </w:tcPr>
          <w:p w:rsidR="00AC3B63" w:rsidRDefault="00AC3B63"/>
        </w:tc>
        <w:tc>
          <w:tcPr>
            <w:tcW w:w="1702" w:type="dxa"/>
          </w:tcPr>
          <w:p w:rsidR="00AC3B63" w:rsidRDefault="00AC3B63"/>
        </w:tc>
        <w:tc>
          <w:tcPr>
            <w:tcW w:w="426" w:type="dxa"/>
          </w:tcPr>
          <w:p w:rsidR="00AC3B63" w:rsidRDefault="00AC3B63"/>
        </w:tc>
        <w:tc>
          <w:tcPr>
            <w:tcW w:w="852" w:type="dxa"/>
          </w:tcPr>
          <w:p w:rsidR="00AC3B63" w:rsidRDefault="00AC3B63"/>
        </w:tc>
        <w:tc>
          <w:tcPr>
            <w:tcW w:w="993" w:type="dxa"/>
          </w:tcPr>
          <w:p w:rsidR="00AC3B63" w:rsidRDefault="00AC3B63"/>
        </w:tc>
      </w:tr>
      <w:tr w:rsidR="00AC3B63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AC3B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C3B63" w:rsidRPr="0031722D" w:rsidRDefault="00317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C3B63" w:rsidRPr="0031722D" w:rsidRDefault="00AC3B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C3B63">
        <w:trPr>
          <w:trHeight w:hRule="exact" w:val="416"/>
        </w:trPr>
        <w:tc>
          <w:tcPr>
            <w:tcW w:w="3970" w:type="dxa"/>
          </w:tcPr>
          <w:p w:rsidR="00AC3B63" w:rsidRDefault="00AC3B63"/>
        </w:tc>
        <w:tc>
          <w:tcPr>
            <w:tcW w:w="1702" w:type="dxa"/>
          </w:tcPr>
          <w:p w:rsidR="00AC3B63" w:rsidRDefault="00AC3B63"/>
        </w:tc>
        <w:tc>
          <w:tcPr>
            <w:tcW w:w="1702" w:type="dxa"/>
          </w:tcPr>
          <w:p w:rsidR="00AC3B63" w:rsidRDefault="00AC3B63"/>
        </w:tc>
        <w:tc>
          <w:tcPr>
            <w:tcW w:w="426" w:type="dxa"/>
          </w:tcPr>
          <w:p w:rsidR="00AC3B63" w:rsidRDefault="00AC3B63"/>
        </w:tc>
        <w:tc>
          <w:tcPr>
            <w:tcW w:w="852" w:type="dxa"/>
          </w:tcPr>
          <w:p w:rsidR="00AC3B63" w:rsidRDefault="00AC3B63"/>
        </w:tc>
        <w:tc>
          <w:tcPr>
            <w:tcW w:w="993" w:type="dxa"/>
          </w:tcPr>
          <w:p w:rsidR="00AC3B63" w:rsidRDefault="00AC3B63"/>
        </w:tc>
      </w:tr>
      <w:tr w:rsidR="00AC3B6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C3B6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3B63" w:rsidRDefault="00AC3B6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3B63" w:rsidRDefault="00AC3B6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3B63" w:rsidRDefault="00AC3B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3B63" w:rsidRDefault="00AC3B63"/>
        </w:tc>
      </w:tr>
      <w:tr w:rsidR="00AC3B6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юношеского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3B6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Молодость как стадия жизненного пути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3B6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особенности профессионального самоопределения и самореализации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3B6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человеческих взаимоотношений в период юности и молодости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C3B6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Социально-психологические проблемы молодежи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3B63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Научно-методическое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обоснование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психолога в работе с молодежью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C3B6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технология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психолога с молодежью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C3B6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AC3B6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C3B6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юношеского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C3B63" w:rsidRDefault="003172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C3B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Молодость как стадия жизненного пути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C3B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особенности профессионального самоопределения и самореализации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3B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человеческих взаимоотношений в период молодости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3B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Социально-психологические проблемы молодежи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C3B6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Научно-методическое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обоснование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психолога в работе с молодежью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3B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технология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психолога с молодежью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3B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AC3B6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C3B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AC3B6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3B6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AC3B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AC3B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C3B63" w:rsidRPr="00F946BA">
        <w:trPr>
          <w:trHeight w:hRule="exact" w:val="1128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AC3B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C3B63" w:rsidRPr="0031722D" w:rsidRDefault="003172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172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3172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      </w:r>
          </w:p>
        </w:tc>
      </w:tr>
    </w:tbl>
    <w:p w:rsidR="00AC3B63" w:rsidRPr="0031722D" w:rsidRDefault="0031722D">
      <w:pPr>
        <w:rPr>
          <w:sz w:val="0"/>
          <w:szCs w:val="0"/>
          <w:lang w:val="ru-RU"/>
        </w:rPr>
      </w:pPr>
      <w:r w:rsidRPr="003172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3B63" w:rsidRPr="00F946BA">
        <w:trPr>
          <w:trHeight w:hRule="exact" w:val="65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3172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C3B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AC3B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3B63" w:rsidRDefault="00317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C3B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C3B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юношеского возраста</w:t>
            </w:r>
          </w:p>
        </w:tc>
      </w:tr>
      <w:tr w:rsidR="00AC3B63" w:rsidRPr="00F946B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Ювенология междисциплинарная область знаний, связанная с изучением молодёжи как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социально-возрастной группы и объединяющая  социологический, психологический, политологический, культурологический, сексологический и другие подходы. Теории юности.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ситуация развития. Новообразования юношеского возраста. Когнитивные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изменения. Специфика Я-Концепции в период ранней взрослости. Общение и особенности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эмоциональной сферы в юношеском возрасте. Специфика личности юноши. Сексуальные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ценности, поведение и просвещение. Социальная адаптация. Формирование нравственных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принципов, характера, ценностей, убеждений и модели поведения.</w:t>
            </w:r>
          </w:p>
        </w:tc>
      </w:tr>
      <w:tr w:rsidR="00AC3B63" w:rsidRPr="00F946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Молодость как стадия жизненного пути</w:t>
            </w:r>
          </w:p>
        </w:tc>
      </w:tr>
      <w:tr w:rsidR="00AC3B63" w:rsidRPr="00F946B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 молодости в психологии. Возрастные границы периода молодости. Социальная ситуация развития и ведущая деятельность в период молодости. Особенности психофизиологического развития в молодом возрасте. Новообразования молодости. Развитие личности в период молодости. Самосознание, уровень и притязания молодых людей.Проблемы взросления в молодости. Достижение личноситной зрелости. Особенности развития ценностно-смысловой, мотивационно-потребностной и эмоционально-волевой сфер в период молодости. Интересы и увлечения современных молодых людей.  Кризис 30 лет. Особенности протекания кризиса у мужчин и женщин.</w:t>
            </w:r>
          </w:p>
        </w:tc>
      </w:tr>
      <w:tr w:rsidR="00AC3B63" w:rsidRPr="00F946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особенности профессионального самоопределения и самореализации личности</w:t>
            </w:r>
          </w:p>
        </w:tc>
      </w:tr>
      <w:tr w:rsidR="00AC3B63">
        <w:trPr>
          <w:trHeight w:hRule="exact" w:val="10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Профессионализация как фактор психического развития и формирования личности. Основные подходы к проблеме профессионального становления в зарубежной и отечественной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сущность профессионального самоопределения.</w:t>
            </w:r>
          </w:p>
        </w:tc>
      </w:tr>
    </w:tbl>
    <w:p w:rsidR="00AC3B63" w:rsidRDefault="003172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3B63" w:rsidRPr="00F946B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Проблема профессиональной подготовки, профессионального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становления и профессиональной деятельности. Профессионально самоопределение в период ранней юности. Особенности самореализации личности в период молодости, профессиональная самореализация. Работа и карьера. Самореализация, построение жизненного пути в период молодости. Образ жизни, отношение к жизни, понимание своего места в жизни. Феномен "кидалтов", специфика их появления и учет данной социально-психологической категории в работе психолога.</w:t>
            </w:r>
          </w:p>
        </w:tc>
      </w:tr>
      <w:tr w:rsidR="00AC3B63" w:rsidRPr="00F946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человеческих взаимоотношений в период юности и молодости</w:t>
            </w:r>
          </w:p>
        </w:tc>
      </w:tr>
      <w:tr w:rsidR="00AC3B63" w:rsidRPr="00F946B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Общественные и межличностные отношения. Динамика межличностных отношений. Трансформация личных отношений как составляющая молодости. Межличностная совместимость. Интимные межличностные отношения (дружба, любовь, вражда, одиночество).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Межличностные отношения в группах и коллективах молодых людей.  Роль общения в психическом развитии человека. Социально-психологический анализ межгрупповых отношений. Общественные и психологические отношения. Сущность взаимоотношений.</w:t>
            </w:r>
          </w:p>
        </w:tc>
      </w:tr>
      <w:tr w:rsidR="00AC3B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Социально-психологические проблемы молодежи</w:t>
            </w:r>
          </w:p>
        </w:tc>
      </w:tr>
      <w:tr w:rsidR="00AC3B6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Социализация современной молодежи, ее особенности. Исследования проблем молодежи. Понятие молодежной субкультуры. Проблемы социально-психологической адаптации и дезадаптации молодежи. Дивиации и девиантное поведение. Виды и причины девиаций. Социально-психологические технологии адаптации молодых людей в организации (группе).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Маргинализация современной молодежи. Молодежные субкультуры, их виды. Маргинализация субкультур.</w:t>
            </w:r>
          </w:p>
        </w:tc>
      </w:tr>
      <w:tr w:rsidR="00AC3B63" w:rsidRPr="00F946B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Научно-методическое</w:t>
            </w:r>
          </w:p>
          <w:p w:rsidR="00AC3B63" w:rsidRPr="0031722D" w:rsidRDefault="00317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обоснование</w:t>
            </w:r>
          </w:p>
          <w:p w:rsidR="00AC3B63" w:rsidRPr="0031722D" w:rsidRDefault="00317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работы психолога в работе с молодежью</w:t>
            </w:r>
          </w:p>
        </w:tc>
      </w:tr>
      <w:tr w:rsidR="00AC3B6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понятия работы психолога с молодежью. Понятие «психосоциальная работа», ее место и роль в системе работы с молодежью. Специфика нормативно- правового, методического и технологического обеспечения психосоциальной работы с молодежью.Общий обзор психологических практик и психотехнологий</w:t>
            </w:r>
          </w:p>
          <w:p w:rsidR="00AC3B63" w:rsidRDefault="003172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поддержки молодежи.</w:t>
            </w:r>
          </w:p>
        </w:tc>
      </w:tr>
      <w:tr w:rsidR="00AC3B63" w:rsidRPr="00F946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 технология</w:t>
            </w:r>
          </w:p>
          <w:p w:rsidR="00AC3B63" w:rsidRPr="0031722D" w:rsidRDefault="00317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работы психолога с молодежью</w:t>
            </w:r>
          </w:p>
        </w:tc>
      </w:tr>
      <w:tr w:rsidR="00AC3B63" w:rsidRPr="00F946B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Индивидуальная и групповая работа психолога с молодежью. Методы и технологии осуществления индивидуальной и групповой психосоциальной работы в отношении молодежи. Содержание психосоциальной практики с различными категориями молодежи. Психотехнологии сопровождения формирования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ответственности и осознанности как центральных признаков молодости.Практики коучинга для достижения ресурсных состояний  и навыков саморегуляции молодого человека.</w:t>
            </w:r>
          </w:p>
        </w:tc>
      </w:tr>
      <w:tr w:rsidR="00AC3B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C3B63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юношеского возраста</w:t>
            </w:r>
          </w:p>
        </w:tc>
      </w:tr>
      <w:tr w:rsidR="00AC3B6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AC3B63"/>
        </w:tc>
      </w:tr>
      <w:tr w:rsidR="00AC3B63" w:rsidRPr="00F946B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Молодость как стадия жизненного пути</w:t>
            </w:r>
          </w:p>
        </w:tc>
      </w:tr>
      <w:tr w:rsidR="00AC3B63" w:rsidRPr="00F946BA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Период молодости в психологии. Возрастные границы периода молодости.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Социальная ситуация развития и ведущая деятельность в период молодости.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Новообразования молодости. Развитие личности в период молодости. Самосознание, уровень и притязания молодых людей.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развития ценностно-смысловой, мотивационно-потребностной и эмоционально-волевой сфер в период молодости.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Кризис 30 лет. Особенности протекания кризиса у мужчин и женщин.</w:t>
            </w:r>
          </w:p>
        </w:tc>
      </w:tr>
      <w:tr w:rsidR="00AC3B63" w:rsidRPr="00F946B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особенности профессионального самоопределения и самореализации личности</w:t>
            </w:r>
          </w:p>
        </w:tc>
      </w:tr>
      <w:tr w:rsidR="00AC3B63" w:rsidRPr="00F946BA">
        <w:trPr>
          <w:trHeight w:hRule="exact" w:val="7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Профессионализация как фактор психического развития и формирования личности.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и сущность профессионального самоопределения.</w:t>
            </w:r>
          </w:p>
        </w:tc>
      </w:tr>
    </w:tbl>
    <w:p w:rsidR="00AC3B63" w:rsidRPr="0031722D" w:rsidRDefault="0031722D">
      <w:pPr>
        <w:rPr>
          <w:sz w:val="0"/>
          <w:szCs w:val="0"/>
          <w:lang w:val="ru-RU"/>
        </w:rPr>
      </w:pPr>
      <w:r w:rsidRPr="003172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3B63" w:rsidRPr="00F946B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Основные подходы к проблеме профессионального становления в зарубежной и отечественной психологии.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самореализации личности в период молодости, профессиональная самореализация. Работа и карьера. Самореализация, построение жизненного пути в период молодости.</w:t>
            </w:r>
          </w:p>
        </w:tc>
      </w:tr>
      <w:tr w:rsidR="00AC3B63" w:rsidRPr="00F946B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человеческих взаимоотношений в период молодости</w:t>
            </w:r>
          </w:p>
        </w:tc>
      </w:tr>
      <w:tr w:rsidR="00AC3B63" w:rsidRPr="00F946BA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общения со взрослыми  и сверстниками в юношеском возрасте.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Взаимоотношения с противоположным полом. Сексуальные установки.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Создание семьи в период молодости.</w:t>
            </w:r>
          </w:p>
        </w:tc>
      </w:tr>
      <w:tr w:rsidR="00AC3B6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Социально-психологические проблемы молодежи</w:t>
            </w:r>
          </w:p>
        </w:tc>
      </w:tr>
      <w:tr w:rsidR="00AC3B63" w:rsidRPr="00F946BA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Социализация современных молодых людей. Исследования проблем молодежи.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молодежной субкультуры. Виды молодежных субкультур.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Проблемы социально-психологической адаптации и дезадаптации молодежи.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Девиации и девиантное поведение. Социально-психологические технологии адаптации молодых людей в организации (группе).</w:t>
            </w:r>
          </w:p>
        </w:tc>
      </w:tr>
      <w:tr w:rsidR="00AC3B63" w:rsidRPr="00F946BA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Научно-методическое</w:t>
            </w:r>
          </w:p>
          <w:p w:rsidR="00AC3B63" w:rsidRPr="0031722D" w:rsidRDefault="00317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обоснование</w:t>
            </w:r>
          </w:p>
          <w:p w:rsidR="00AC3B63" w:rsidRPr="0031722D" w:rsidRDefault="00317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работы психолога в работе с молодежью</w:t>
            </w:r>
          </w:p>
        </w:tc>
      </w:tr>
      <w:tr w:rsidR="00AC3B63" w:rsidRPr="00F946BA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Сущность понятия работы психолога с молодежью.  Специфика нормативно- правового, методического и технологического обеспечения психосоциальной работы с молодежью.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Общий обзор психологических практик и психотехнологий поддержки молодежи.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Индивидуальная и групповая работа психолога с молодежью.</w:t>
            </w:r>
          </w:p>
        </w:tc>
      </w:tr>
      <w:tr w:rsidR="00AC3B63" w:rsidRPr="00F946B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 технология</w:t>
            </w:r>
          </w:p>
          <w:p w:rsidR="00AC3B63" w:rsidRPr="0031722D" w:rsidRDefault="00317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работы психолога с молодежью</w:t>
            </w:r>
          </w:p>
        </w:tc>
      </w:tr>
      <w:tr w:rsidR="00AC3B63" w:rsidRPr="00F946BA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Методы и технологии осуществления индивидуальной и групповой психосоциальной работы в отношении молодежи.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Содержание психосоциальной практики с различными категориями молодежи.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Психотехнологии сопровождения формирования ответственности и осознанности как центральных признаков молодости.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Практики коучинга для достижения ресурсных состояний  и навыков саморегуляции молодого человека.</w:t>
            </w:r>
          </w:p>
        </w:tc>
      </w:tr>
      <w:tr w:rsidR="00AC3B63" w:rsidRPr="00F946B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AC3B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C3B63" w:rsidRPr="00F946BA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юношества и особенности работы психолога с молодежью » / Князева Наталья Николаевна. – Омск: Изд-во Омской гуманитарной академии, 0.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AC3B63" w:rsidRPr="0031722D" w:rsidRDefault="0031722D">
      <w:pPr>
        <w:rPr>
          <w:sz w:val="0"/>
          <w:szCs w:val="0"/>
          <w:lang w:val="ru-RU"/>
        </w:rPr>
      </w:pPr>
      <w:r w:rsidRPr="003172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C3B6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AC3B63" w:rsidRDefault="00317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C3B63" w:rsidRPr="00F946B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Консультационная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Кашапов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157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2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978-5-534-06985-3.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2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722D">
              <w:rPr>
                <w:lang w:val="ru-RU"/>
              </w:rPr>
              <w:t xml:space="preserve"> </w:t>
            </w:r>
            <w:hyperlink r:id="rId4" w:history="1">
              <w:r w:rsidR="00761DAC">
                <w:rPr>
                  <w:rStyle w:val="a3"/>
                  <w:lang w:val="ru-RU"/>
                </w:rPr>
                <w:t>https://urait.ru/bcode/452503</w:t>
              </w:r>
            </w:hyperlink>
            <w:r w:rsidRPr="0031722D">
              <w:rPr>
                <w:lang w:val="ru-RU"/>
              </w:rPr>
              <w:t xml:space="preserve"> </w:t>
            </w:r>
          </w:p>
        </w:tc>
      </w:tr>
      <w:tr w:rsidR="00AC3B63">
        <w:trPr>
          <w:trHeight w:hRule="exact" w:val="304"/>
        </w:trPr>
        <w:tc>
          <w:tcPr>
            <w:tcW w:w="285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C3B63" w:rsidRPr="00F946BA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Ювенология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172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веке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Климантова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Кондратьева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Кострикин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Куликов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Лукичев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Сапова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Сигов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Скворцова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Скомарцева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Слуцкий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Шестакова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Ширнова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Щегорцов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Слуцкий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Журавлев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Петрополис,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2007.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216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2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5-9676-0065-5.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2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722D">
              <w:rPr>
                <w:lang w:val="ru-RU"/>
              </w:rPr>
              <w:t xml:space="preserve"> </w:t>
            </w:r>
            <w:hyperlink r:id="rId5" w:history="1">
              <w:r w:rsidR="00761DAC">
                <w:rPr>
                  <w:rStyle w:val="a3"/>
                  <w:lang w:val="ru-RU"/>
                </w:rPr>
                <w:t>http://www.iprbookshop.ru/27082.html</w:t>
              </w:r>
            </w:hyperlink>
            <w:r w:rsidRPr="0031722D">
              <w:rPr>
                <w:lang w:val="ru-RU"/>
              </w:rPr>
              <w:t xml:space="preserve"> </w:t>
            </w:r>
          </w:p>
        </w:tc>
      </w:tr>
      <w:tr w:rsidR="00AC3B63" w:rsidRPr="00F946B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молодежью,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находящейся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трудной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жизненной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ситуации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114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2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2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722D">
              <w:rPr>
                <w:lang w:val="ru-RU"/>
              </w:rPr>
              <w:t xml:space="preserve"> </w:t>
            </w:r>
            <w:hyperlink r:id="rId6" w:history="1">
              <w:r w:rsidR="00761DAC">
                <w:rPr>
                  <w:rStyle w:val="a3"/>
                  <w:lang w:val="ru-RU"/>
                </w:rPr>
                <w:t>http://www.iprbookshop.ru/63000.html</w:t>
              </w:r>
            </w:hyperlink>
            <w:r w:rsidRPr="0031722D">
              <w:rPr>
                <w:lang w:val="ru-RU"/>
              </w:rPr>
              <w:t xml:space="preserve"> </w:t>
            </w:r>
          </w:p>
        </w:tc>
      </w:tr>
      <w:tr w:rsidR="00AC3B63" w:rsidRPr="00F946B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Настольная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взрослыми.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Коррекционные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507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2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978-5-534-08602-7.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2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722D">
              <w:rPr>
                <w:lang w:val="ru-RU"/>
              </w:rPr>
              <w:t xml:space="preserve"> </w:t>
            </w:r>
            <w:hyperlink r:id="rId7" w:history="1">
              <w:r w:rsidR="00761DAC">
                <w:rPr>
                  <w:rStyle w:val="a3"/>
                  <w:lang w:val="ru-RU"/>
                </w:rPr>
                <w:t>https://www.biblio-online.ru/bcode/431965</w:t>
              </w:r>
            </w:hyperlink>
            <w:r w:rsidRPr="0031722D">
              <w:rPr>
                <w:lang w:val="ru-RU"/>
              </w:rPr>
              <w:t xml:space="preserve"> </w:t>
            </w:r>
          </w:p>
        </w:tc>
      </w:tr>
      <w:tr w:rsidR="00AC3B63" w:rsidRPr="00F946B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Шаповаленко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457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2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978-5-534-11341-9.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2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722D">
              <w:rPr>
                <w:lang w:val="ru-RU"/>
              </w:rPr>
              <w:t xml:space="preserve"> </w:t>
            </w:r>
            <w:hyperlink r:id="rId8" w:history="1">
              <w:r w:rsidR="00761DAC">
                <w:rPr>
                  <w:rStyle w:val="a3"/>
                  <w:lang w:val="ru-RU"/>
                </w:rPr>
                <w:t>https://www.biblio-online.ru/bcode/445354</w:t>
              </w:r>
            </w:hyperlink>
            <w:r w:rsidRPr="0031722D">
              <w:rPr>
                <w:lang w:val="ru-RU"/>
              </w:rPr>
              <w:t xml:space="preserve"> </w:t>
            </w:r>
          </w:p>
        </w:tc>
      </w:tr>
      <w:tr w:rsidR="00AC3B63" w:rsidRPr="00F946B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C3B63" w:rsidRPr="00F946BA">
        <w:trPr>
          <w:trHeight w:hRule="exact" w:val="886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761D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761D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761D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761D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761D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2555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761D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761D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761D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761D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073C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761D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3C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761D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761D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</w:t>
            </w:r>
          </w:p>
        </w:tc>
      </w:tr>
    </w:tbl>
    <w:p w:rsidR="00AC3B63" w:rsidRPr="0031722D" w:rsidRDefault="0031722D">
      <w:pPr>
        <w:rPr>
          <w:sz w:val="0"/>
          <w:szCs w:val="0"/>
          <w:lang w:val="ru-RU"/>
        </w:rPr>
      </w:pPr>
      <w:r w:rsidRPr="003172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3B63" w:rsidRPr="00F946B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C3B63" w:rsidRPr="00F946B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C3B63" w:rsidRPr="00F946BA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</w:tbl>
    <w:p w:rsidR="00AC3B63" w:rsidRPr="0031722D" w:rsidRDefault="0031722D">
      <w:pPr>
        <w:rPr>
          <w:sz w:val="0"/>
          <w:szCs w:val="0"/>
          <w:lang w:val="ru-RU"/>
        </w:rPr>
      </w:pPr>
      <w:r w:rsidRPr="003172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3B63" w:rsidRPr="00F946B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C3B63" w:rsidRPr="00F946B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C3B63" w:rsidRPr="0031722D" w:rsidRDefault="00AC3B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C3B63" w:rsidRDefault="003172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C3B63" w:rsidRDefault="003172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C3B63" w:rsidRPr="0031722D" w:rsidRDefault="00AC3B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C3B63" w:rsidRPr="00F946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761D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C3B63" w:rsidRPr="00F946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761D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C3B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C3B63" w:rsidRDefault="00317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761D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C3B63" w:rsidRPr="00F946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C3B63" w:rsidRPr="00F946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761D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C3B63" w:rsidRPr="00F946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761D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AC3B63" w:rsidRPr="00F946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2555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AC3B63" w:rsidRPr="00F946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2555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AC3B6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C3B63" w:rsidRPr="00F946B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C3B63" w:rsidRPr="00F946BA">
        <w:trPr>
          <w:trHeight w:hRule="exact" w:val="277"/>
        </w:trPr>
        <w:tc>
          <w:tcPr>
            <w:tcW w:w="9640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</w:tr>
      <w:tr w:rsidR="00AC3B63" w:rsidRPr="00F946BA">
        <w:trPr>
          <w:trHeight w:hRule="exact" w:val="3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</w:t>
            </w:r>
          </w:p>
        </w:tc>
      </w:tr>
    </w:tbl>
    <w:p w:rsidR="00AC3B63" w:rsidRPr="0031722D" w:rsidRDefault="0031722D">
      <w:pPr>
        <w:rPr>
          <w:sz w:val="0"/>
          <w:szCs w:val="0"/>
          <w:lang w:val="ru-RU"/>
        </w:rPr>
      </w:pPr>
      <w:r w:rsidRPr="003172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3B63" w:rsidRPr="00F946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осуществления образовательного процесса по дисциплине</w:t>
            </w:r>
          </w:p>
        </w:tc>
      </w:tr>
      <w:tr w:rsidR="00AC3B63" w:rsidRPr="00F946BA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2555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AC3B63" w:rsidRPr="00F946BA">
        <w:trPr>
          <w:trHeight w:hRule="exact" w:val="10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</w:t>
            </w:r>
          </w:p>
        </w:tc>
      </w:tr>
    </w:tbl>
    <w:p w:rsidR="00AC3B63" w:rsidRPr="0031722D" w:rsidRDefault="0031722D">
      <w:pPr>
        <w:rPr>
          <w:sz w:val="0"/>
          <w:szCs w:val="0"/>
          <w:lang w:val="ru-RU"/>
        </w:rPr>
      </w:pPr>
      <w:r w:rsidRPr="003172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3B63" w:rsidRPr="00F946BA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  <w:tr w:rsidR="00AC3B63" w:rsidRPr="00F946BA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0" w:history="1">
              <w:r w:rsidR="002555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AC3B63" w:rsidRPr="0031722D" w:rsidRDefault="00AC3B63">
      <w:pPr>
        <w:rPr>
          <w:lang w:val="ru-RU"/>
        </w:rPr>
      </w:pPr>
    </w:p>
    <w:sectPr w:rsidR="00AC3B63" w:rsidRPr="0031722D" w:rsidSect="00AC3B6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3C75"/>
    <w:rsid w:val="001F0BC7"/>
    <w:rsid w:val="00245A00"/>
    <w:rsid w:val="00255559"/>
    <w:rsid w:val="0031722D"/>
    <w:rsid w:val="005D47E0"/>
    <w:rsid w:val="00761DAC"/>
    <w:rsid w:val="00875DE4"/>
    <w:rsid w:val="00AC3B63"/>
    <w:rsid w:val="00B93D08"/>
    <w:rsid w:val="00D31453"/>
    <w:rsid w:val="00E209E2"/>
    <w:rsid w:val="00E90BDB"/>
    <w:rsid w:val="00F9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C9A983-4F9B-4424-8515-711A2989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555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61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45354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www.biblio-online.ru/bcode/431965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3000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iprbookshop.ru/27082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52503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7040</Words>
  <Characters>40128</Characters>
  <Application>Microsoft Office Word</Application>
  <DocSecurity>0</DocSecurity>
  <Lines>334</Lines>
  <Paragraphs>94</Paragraphs>
  <ScaleCrop>false</ScaleCrop>
  <Company/>
  <LinksUpToDate>false</LinksUpToDate>
  <CharactersWithSpaces>47074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(ПО)(21)_plx_Психология юношества и особенности работы психолога с молодежью </dc:title>
  <dc:creator>FastReport.NET</dc:creator>
  <cp:lastModifiedBy>Mark Bernstorf</cp:lastModifiedBy>
  <cp:revision>8</cp:revision>
  <dcterms:created xsi:type="dcterms:W3CDTF">2022-02-21T17:44:00Z</dcterms:created>
  <dcterms:modified xsi:type="dcterms:W3CDTF">2022-11-13T14:52:00Z</dcterms:modified>
</cp:coreProperties>
</file>